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0" w:type="dxa"/>
        <w:tblInd w:w="-352" w:type="dxa"/>
        <w:tblLayout w:type="fixed"/>
        <w:tblCellMar>
          <w:left w:w="0" w:type="dxa"/>
          <w:right w:w="0" w:type="dxa"/>
        </w:tblCellMar>
        <w:tblLook w:val="04A0" w:firstRow="1" w:lastRow="0" w:firstColumn="1" w:lastColumn="0" w:noHBand="0" w:noVBand="1"/>
      </w:tblPr>
      <w:tblGrid>
        <w:gridCol w:w="4180"/>
        <w:gridCol w:w="5670"/>
      </w:tblGrid>
      <w:tr w:rsidR="00B9234F" w:rsidTr="000D73AA">
        <w:trPr>
          <w:cantSplit/>
        </w:trPr>
        <w:tc>
          <w:tcPr>
            <w:tcW w:w="4180" w:type="dxa"/>
          </w:tcPr>
          <w:p w:rsidR="00B9234F" w:rsidRPr="009D2833" w:rsidRDefault="00CF45F6" w:rsidP="00B9234F">
            <w:pPr>
              <w:spacing w:after="0" w:line="240" w:lineRule="auto"/>
              <w:jc w:val="center"/>
              <w:rPr>
                <w:b/>
                <w:color w:val="000000"/>
                <w:sz w:val="26"/>
                <w:szCs w:val="26"/>
              </w:rPr>
            </w:pPr>
            <w:r w:rsidRPr="009D2833">
              <w:rPr>
                <w:b/>
                <w:color w:val="000000"/>
                <w:sz w:val="26"/>
                <w:szCs w:val="26"/>
              </w:rPr>
              <w:t xml:space="preserve">UBND </w:t>
            </w:r>
            <w:r w:rsidR="00B9234F" w:rsidRPr="009D2833">
              <w:rPr>
                <w:b/>
                <w:color w:val="000000"/>
                <w:sz w:val="26"/>
                <w:szCs w:val="26"/>
              </w:rPr>
              <w:t>QUẬN HÀ ĐÔNG</w:t>
            </w:r>
          </w:p>
          <w:p w:rsidR="00B9234F" w:rsidRPr="00B9234F" w:rsidRDefault="00B9234F" w:rsidP="00B9234F">
            <w:pPr>
              <w:spacing w:after="0" w:line="240" w:lineRule="auto"/>
              <w:jc w:val="center"/>
              <w:rPr>
                <w:b/>
                <w:color w:val="000000"/>
                <w:sz w:val="26"/>
                <w:szCs w:val="26"/>
              </w:rPr>
            </w:pPr>
            <w:r w:rsidRPr="00B9234F">
              <w:rPr>
                <w:b/>
                <w:color w:val="000000"/>
                <w:sz w:val="26"/>
                <w:szCs w:val="26"/>
              </w:rPr>
              <w:t>TRƯỜNG THCS PHÚ LƯƠNG</w:t>
            </w:r>
          </w:p>
          <w:p w:rsidR="00B9234F" w:rsidRPr="00B9234F" w:rsidRDefault="00B9234F" w:rsidP="00B9234F">
            <w:pPr>
              <w:spacing w:after="0" w:line="240" w:lineRule="auto"/>
              <w:jc w:val="center"/>
              <w:rPr>
                <w:color w:val="000000"/>
                <w:sz w:val="26"/>
                <w:szCs w:val="26"/>
              </w:rPr>
            </w:pPr>
            <w:r w:rsidRPr="00B9234F">
              <w:rPr>
                <w:rFonts w:ascii=".VnTime" w:hAnsi=".VnTime"/>
                <w:noProof/>
                <w:sz w:val="26"/>
                <w:szCs w:val="26"/>
              </w:rPr>
              <mc:AlternateContent>
                <mc:Choice Requires="wps">
                  <w:drawing>
                    <wp:anchor distT="0" distB="0" distL="114300" distR="114300" simplePos="0" relativeHeight="251659264" behindDoc="0" locked="0" layoutInCell="1" allowOverlap="1" wp14:anchorId="1414C6A9" wp14:editId="7C15FADC">
                      <wp:simplePos x="0" y="0"/>
                      <wp:positionH relativeFrom="column">
                        <wp:posOffset>769620</wp:posOffset>
                      </wp:positionH>
                      <wp:positionV relativeFrom="paragraph">
                        <wp:posOffset>45085</wp:posOffset>
                      </wp:positionV>
                      <wp:extent cx="1282700" cy="0"/>
                      <wp:effectExtent l="698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2981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3.55pt" to="161.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DW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k+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"/>
                  </w:pict>
                </mc:Fallback>
              </mc:AlternateContent>
            </w:r>
          </w:p>
          <w:p w:rsidR="00B9234F" w:rsidRPr="00B9234F" w:rsidRDefault="00B9234F" w:rsidP="00B9234F">
            <w:pPr>
              <w:spacing w:after="0" w:line="240" w:lineRule="auto"/>
              <w:rPr>
                <w:color w:val="000000"/>
                <w:szCs w:val="28"/>
              </w:rPr>
            </w:pPr>
            <w:r w:rsidRPr="00B9234F">
              <w:rPr>
                <w:color w:val="000000"/>
                <w:szCs w:val="28"/>
              </w:rPr>
              <w:t xml:space="preserve">          Số</w:t>
            </w:r>
            <w:r w:rsidR="000F45E2">
              <w:rPr>
                <w:color w:val="000000"/>
                <w:szCs w:val="28"/>
              </w:rPr>
              <w:t>: 22</w:t>
            </w:r>
            <w:r w:rsidR="00670B26">
              <w:rPr>
                <w:color w:val="000000"/>
                <w:szCs w:val="28"/>
              </w:rPr>
              <w:t xml:space="preserve"> </w:t>
            </w:r>
            <w:r w:rsidRPr="00B9234F">
              <w:rPr>
                <w:color w:val="000000"/>
                <w:szCs w:val="28"/>
              </w:rPr>
              <w:t xml:space="preserve">/KH-THCS P.Lg             </w:t>
            </w:r>
          </w:p>
          <w:p w:rsidR="00B9234F" w:rsidRPr="00B9234F" w:rsidRDefault="00B9234F" w:rsidP="00B9234F">
            <w:pPr>
              <w:spacing w:after="0" w:line="240" w:lineRule="auto"/>
              <w:rPr>
                <w:color w:val="000000"/>
                <w:sz w:val="26"/>
                <w:szCs w:val="26"/>
              </w:rPr>
            </w:pPr>
          </w:p>
        </w:tc>
        <w:tc>
          <w:tcPr>
            <w:tcW w:w="5670" w:type="dxa"/>
          </w:tcPr>
          <w:p w:rsidR="00B9234F" w:rsidRPr="00B9234F" w:rsidRDefault="00B9234F" w:rsidP="00B9234F">
            <w:pPr>
              <w:spacing w:after="0" w:line="240" w:lineRule="auto"/>
              <w:jc w:val="center"/>
              <w:rPr>
                <w:b/>
                <w:color w:val="000000"/>
                <w:sz w:val="26"/>
                <w:szCs w:val="26"/>
              </w:rPr>
            </w:pPr>
            <w:r w:rsidRPr="00B9234F">
              <w:rPr>
                <w:b/>
                <w:color w:val="000000"/>
                <w:sz w:val="26"/>
                <w:szCs w:val="26"/>
              </w:rPr>
              <w:t>CỘNG HOÀ XÃ HỘI CHỦ NGHĨA VIỆT NAM</w:t>
            </w:r>
          </w:p>
          <w:p w:rsidR="00B9234F" w:rsidRPr="00B9234F" w:rsidRDefault="00B9234F" w:rsidP="00B9234F">
            <w:pPr>
              <w:spacing w:after="0" w:line="240" w:lineRule="auto"/>
              <w:jc w:val="center"/>
              <w:rPr>
                <w:b/>
                <w:bCs/>
                <w:color w:val="000000"/>
                <w:sz w:val="26"/>
                <w:szCs w:val="26"/>
              </w:rPr>
            </w:pPr>
            <w:r w:rsidRPr="00B9234F">
              <w:rPr>
                <w:b/>
                <w:bCs/>
                <w:color w:val="000000"/>
                <w:sz w:val="26"/>
                <w:szCs w:val="26"/>
              </w:rPr>
              <w:t>Độc lập - Tự do - Hạnh phúc</w:t>
            </w:r>
          </w:p>
          <w:p w:rsidR="00B9234F" w:rsidRPr="00B9234F" w:rsidRDefault="00B9234F" w:rsidP="00B9234F">
            <w:pPr>
              <w:spacing w:after="0" w:line="240" w:lineRule="auto"/>
              <w:jc w:val="center"/>
              <w:rPr>
                <w:color w:val="000000"/>
                <w:sz w:val="26"/>
                <w:szCs w:val="26"/>
              </w:rPr>
            </w:pPr>
            <w:r w:rsidRPr="00B9234F">
              <w:rPr>
                <w:rFonts w:ascii=".VnTime" w:hAnsi=".VnTime"/>
                <w:noProof/>
                <w:sz w:val="26"/>
                <w:szCs w:val="26"/>
              </w:rPr>
              <mc:AlternateContent>
                <mc:Choice Requires="wps">
                  <w:drawing>
                    <wp:anchor distT="0" distB="0" distL="114300" distR="114300" simplePos="0" relativeHeight="251660288" behindDoc="0" locked="0" layoutInCell="1" allowOverlap="1" wp14:anchorId="7245D656" wp14:editId="7C3C8A5D">
                      <wp:simplePos x="0" y="0"/>
                      <wp:positionH relativeFrom="column">
                        <wp:posOffset>939165</wp:posOffset>
                      </wp:positionH>
                      <wp:positionV relativeFrom="paragraph">
                        <wp:posOffset>52070</wp:posOffset>
                      </wp:positionV>
                      <wp:extent cx="1541780" cy="0"/>
                      <wp:effectExtent l="11430"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721B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4.1pt" to="195.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aH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bZ0x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"/>
                  </w:pict>
                </mc:Fallback>
              </mc:AlternateContent>
            </w:r>
          </w:p>
          <w:p w:rsidR="00B9234F" w:rsidRPr="00B9234F" w:rsidRDefault="00B9234F" w:rsidP="00C8123F">
            <w:pPr>
              <w:pStyle w:val="Heading5"/>
              <w:rPr>
                <w:rFonts w:ascii="Times New Roman" w:hAnsi="Times New Roman"/>
                <w:color w:val="000000"/>
                <w:szCs w:val="28"/>
              </w:rPr>
            </w:pPr>
            <w:r w:rsidRPr="00B9234F">
              <w:rPr>
                <w:rFonts w:ascii="Times New Roman" w:hAnsi="Times New Roman"/>
                <w:sz w:val="26"/>
                <w:szCs w:val="26"/>
              </w:rPr>
              <w:t xml:space="preserve">   </w:t>
            </w:r>
            <w:r w:rsidR="00670B26">
              <w:rPr>
                <w:rFonts w:ascii="Times New Roman" w:hAnsi="Times New Roman"/>
                <w:szCs w:val="28"/>
              </w:rPr>
              <w:t xml:space="preserve">Phú Lương, ngày </w:t>
            </w:r>
            <w:r w:rsidR="000F45E2">
              <w:rPr>
                <w:rFonts w:ascii="Times New Roman" w:hAnsi="Times New Roman"/>
                <w:szCs w:val="28"/>
              </w:rPr>
              <w:t>29  tháng 3</w:t>
            </w:r>
            <w:r w:rsidR="00AA664A">
              <w:rPr>
                <w:rFonts w:ascii="Times New Roman" w:hAnsi="Times New Roman"/>
                <w:szCs w:val="28"/>
              </w:rPr>
              <w:t xml:space="preserve"> năm 2021</w:t>
            </w:r>
            <w:r w:rsidRPr="00B9234F">
              <w:rPr>
                <w:rFonts w:ascii="Times New Roman" w:hAnsi="Times New Roman"/>
                <w:szCs w:val="28"/>
              </w:rPr>
              <w:t xml:space="preserve">  </w:t>
            </w:r>
          </w:p>
        </w:tc>
      </w:tr>
    </w:tbl>
    <w:p w:rsidR="009D2833" w:rsidRDefault="00B9234F" w:rsidP="009D2833">
      <w:pPr>
        <w:spacing w:before="120" w:after="120" w:line="240" w:lineRule="auto"/>
        <w:jc w:val="center"/>
        <w:rPr>
          <w:b/>
          <w:szCs w:val="28"/>
        </w:rPr>
      </w:pPr>
      <w:r w:rsidRPr="009D2833">
        <w:rPr>
          <w:b/>
          <w:szCs w:val="28"/>
        </w:rPr>
        <w:t>KẾ HOẠCH</w:t>
      </w:r>
      <w:r w:rsidR="000F45E2">
        <w:rPr>
          <w:b/>
          <w:szCs w:val="28"/>
        </w:rPr>
        <w:t xml:space="preserve"> THÁNG 4</w:t>
      </w:r>
      <w:r w:rsidR="00AA664A" w:rsidRPr="009D2833">
        <w:rPr>
          <w:b/>
          <w:szCs w:val="28"/>
        </w:rPr>
        <w:t xml:space="preserve"> NĂM 2021</w:t>
      </w:r>
    </w:p>
    <w:p w:rsidR="009D2833" w:rsidRPr="009D2833" w:rsidRDefault="009D2833" w:rsidP="009D2833">
      <w:pPr>
        <w:spacing w:before="120" w:after="120" w:line="240" w:lineRule="auto"/>
        <w:jc w:val="center"/>
        <w:rPr>
          <w:b/>
          <w:szCs w:val="28"/>
        </w:rPr>
      </w:pPr>
    </w:p>
    <w:p w:rsidR="00C84A9E" w:rsidRPr="00C84A9E" w:rsidRDefault="009D2833" w:rsidP="00FE7FCF">
      <w:pPr>
        <w:spacing w:after="0" w:line="240" w:lineRule="auto"/>
        <w:ind w:firstLine="426"/>
        <w:jc w:val="both"/>
        <w:rPr>
          <w:b/>
        </w:rPr>
      </w:pPr>
      <w:r>
        <w:rPr>
          <w:b/>
          <w:sz w:val="36"/>
          <w:szCs w:val="36"/>
        </w:rPr>
        <w:t xml:space="preserve">     </w:t>
      </w:r>
      <w:r w:rsidR="00B9234F" w:rsidRPr="00B9234F">
        <w:rPr>
          <w:b/>
        </w:rPr>
        <w:t>1. Công tác tổ chức</w:t>
      </w:r>
    </w:p>
    <w:p w:rsidR="000F45E2" w:rsidRDefault="000F45E2" w:rsidP="009D2833">
      <w:pPr>
        <w:spacing w:after="0" w:line="288" w:lineRule="auto"/>
        <w:ind w:firstLine="426"/>
        <w:jc w:val="both"/>
      </w:pPr>
      <w:r>
        <w:t>- Tổ chức các hoạt động tập thể chào mừng ngày Lễ chiến thắng 30/4, ngày giỗ tổ Hùng Vương( 10/3 âm lịch), ngày Quốc tế</w:t>
      </w:r>
      <w:r w:rsidR="00340EAE">
        <w:t xml:space="preserve"> </w:t>
      </w:r>
      <w:r>
        <w:t>Lao động 1/5; tổ chức các hoạt động truyền thống và chăm sóc các công trình liệt sĩ trên địa bàn phường Phú Lương.</w:t>
      </w:r>
    </w:p>
    <w:p w:rsidR="00946664" w:rsidRDefault="00946664" w:rsidP="009D2833">
      <w:pPr>
        <w:spacing w:after="0" w:line="288" w:lineRule="auto"/>
        <w:ind w:firstLine="426"/>
        <w:jc w:val="both"/>
      </w:pPr>
      <w:r>
        <w:t xml:space="preserve">- Tổ chức cho CB, GV, NV nghỉ các ngày lễ lớn: Giỗ Tổ Hùng Vương(10/3 âm lịch), ngày 30/4 và 1/5 đúng qui định. </w:t>
      </w:r>
    </w:p>
    <w:p w:rsidR="000F45E2" w:rsidRDefault="000F45E2" w:rsidP="009D2833">
      <w:pPr>
        <w:spacing w:after="0" w:line="288" w:lineRule="auto"/>
        <w:ind w:firstLine="426"/>
        <w:jc w:val="both"/>
      </w:pPr>
      <w:r>
        <w:t>- Tham gia tập huấn một số văn bản qui phạm pháp luật liên quan đến nhà trường; Tham dự Hội t</w:t>
      </w:r>
      <w:r w:rsidR="00340EAE">
        <w:t>h</w:t>
      </w:r>
      <w:r>
        <w:t>ảo “ Trường học hạ</w:t>
      </w:r>
      <w:r w:rsidR="00700950">
        <w:t>nh phúc” do phòng GDĐT tổ chức.</w:t>
      </w:r>
    </w:p>
    <w:p w:rsidR="000F45E2" w:rsidRDefault="000F45E2" w:rsidP="000F45E2">
      <w:pPr>
        <w:spacing w:after="0" w:line="288" w:lineRule="auto"/>
        <w:ind w:firstLine="426"/>
        <w:jc w:val="both"/>
      </w:pPr>
      <w:r>
        <w:t>- Chuẩn bị dữ liệu tuyển sinh vào lớp 6 năm học 2021-2022, công tác xét tốt nghiệp THCS năm học 2020-2021 và thi vào</w:t>
      </w:r>
      <w:r w:rsidRPr="000F45E2">
        <w:t xml:space="preserve"> </w:t>
      </w:r>
      <w:r>
        <w:t>lớp 10 THPT năm học 2021-2022.</w:t>
      </w:r>
    </w:p>
    <w:p w:rsidR="00E27EC2" w:rsidRDefault="00E27EC2" w:rsidP="000F45E2">
      <w:pPr>
        <w:spacing w:after="0" w:line="288" w:lineRule="auto"/>
        <w:ind w:firstLine="426"/>
        <w:jc w:val="both"/>
      </w:pPr>
      <w:r>
        <w:t>- Cử CB, GV, NV tham dự Ngày Hộ</w:t>
      </w:r>
      <w:r w:rsidR="00700950">
        <w:t>i CNTT ngành GD</w:t>
      </w:r>
      <w:r>
        <w:t>ĐT Hà Nội lần thứ</w:t>
      </w:r>
      <w:r w:rsidR="00700950">
        <w:t xml:space="preserve"> V năm 2021 do Sở GDĐT Hà Nội tổ chức</w:t>
      </w:r>
    </w:p>
    <w:p w:rsidR="00CA4A6F" w:rsidRDefault="000F45E2" w:rsidP="009D2833">
      <w:pPr>
        <w:spacing w:after="0" w:line="288" w:lineRule="auto"/>
        <w:ind w:firstLine="426"/>
        <w:jc w:val="both"/>
      </w:pPr>
      <w:r>
        <w:t xml:space="preserve">- Tháng 4/2021 đ/c Nguyễn Thị Thủy ( Nhân viên văn thư </w:t>
      </w:r>
      <w:r w:rsidR="00CA4A6F">
        <w:t xml:space="preserve">) </w:t>
      </w:r>
      <w:r w:rsidR="00AA664A">
        <w:t>đi làm trở lại sau thời gian nghỉ thai sản</w:t>
      </w:r>
      <w:r w:rsidR="00BC0173">
        <w:t>.</w:t>
      </w:r>
    </w:p>
    <w:p w:rsidR="00B9234F" w:rsidRDefault="00C8123F" w:rsidP="001756D8">
      <w:pPr>
        <w:spacing w:after="0" w:line="288" w:lineRule="auto"/>
        <w:ind w:firstLine="720"/>
        <w:jc w:val="both"/>
        <w:rPr>
          <w:b/>
        </w:rPr>
      </w:pPr>
      <w:r>
        <w:t xml:space="preserve"> </w:t>
      </w:r>
      <w:r w:rsidR="00FE7FCF">
        <w:rPr>
          <w:b/>
        </w:rPr>
        <w:t>2</w:t>
      </w:r>
      <w:r w:rsidR="00B9234F" w:rsidRPr="00B9234F">
        <w:rPr>
          <w:b/>
        </w:rPr>
        <w:t>. Công tác chuyên môn</w:t>
      </w:r>
    </w:p>
    <w:p w:rsidR="000B261F" w:rsidRDefault="000B261F" w:rsidP="001756D8">
      <w:pPr>
        <w:spacing w:after="0" w:line="288" w:lineRule="auto"/>
        <w:ind w:firstLine="720"/>
        <w:jc w:val="both"/>
      </w:pPr>
      <w:r>
        <w:t>- Thực hiện tốt kế hoạch chuyên môn tháng 4/2021</w:t>
      </w:r>
    </w:p>
    <w:p w:rsidR="00E27EC2" w:rsidRDefault="00E27EC2" w:rsidP="001756D8">
      <w:pPr>
        <w:spacing w:after="0" w:line="288" w:lineRule="auto"/>
        <w:ind w:firstLine="720"/>
        <w:jc w:val="both"/>
      </w:pPr>
      <w:r>
        <w:t>- GV bộ môn hoàn thành chấm bài Kiểm tra giữ</w:t>
      </w:r>
      <w:r w:rsidR="00F97374">
        <w:t>a HKII vào đ</w:t>
      </w:r>
      <w:r>
        <w:t>iểm Sổ điểm cá nhân và Sổ điểm điện tử cập nhật.</w:t>
      </w:r>
    </w:p>
    <w:p w:rsidR="00700950" w:rsidRDefault="00795080" w:rsidP="001756D8">
      <w:pPr>
        <w:spacing w:after="0" w:line="288" w:lineRule="auto"/>
        <w:ind w:firstLine="720"/>
        <w:jc w:val="both"/>
      </w:pPr>
      <w:r>
        <w:t>- Tiếp tục tổ chức thao giảng theo kế hoạch.</w:t>
      </w:r>
    </w:p>
    <w:p w:rsidR="00340EAE" w:rsidRDefault="00340EAE" w:rsidP="001756D8">
      <w:pPr>
        <w:spacing w:after="0" w:line="288" w:lineRule="auto"/>
        <w:ind w:firstLine="720"/>
        <w:jc w:val="both"/>
      </w:pPr>
      <w:r w:rsidRPr="00340EAE">
        <w:t>- Tổ chức chấm và báo cáo kết quả KSCL học sinh lớ</w:t>
      </w:r>
      <w:r w:rsidR="00795080">
        <w:t>p 6,7,8,9 giữ</w:t>
      </w:r>
      <w:r w:rsidRPr="00340EAE">
        <w:t>a HKII các môn Toán, Ngữ văn, Tiếng Anh theo Kế hoạch số 172/KH-PGD ĐT ngày 1/3/2021 củ</w:t>
      </w:r>
      <w:r w:rsidR="00700950">
        <w:t>a phòng GD</w:t>
      </w:r>
      <w:r w:rsidRPr="00340EAE">
        <w:t>ĐT Hà Đông</w:t>
      </w:r>
      <w:r>
        <w:t>.</w:t>
      </w:r>
    </w:p>
    <w:p w:rsidR="00E27EC2" w:rsidRDefault="00340EAE" w:rsidP="00E27EC2">
      <w:pPr>
        <w:spacing w:after="0" w:line="288" w:lineRule="auto"/>
        <w:ind w:firstLine="720"/>
        <w:jc w:val="both"/>
      </w:pPr>
      <w:r>
        <w:t>- Ngày 5/4/2021( thứ 3) chọn cử GV tham gia Hội thi GVDG cấp Quận môn Toán, Công nghệ, Âm nhạc, Mỹ thuật tại cụm thi số 2 THCS Văn Khê: Môn Toán: đ/c Nguyễn Thị Ngân, môn Công nghệ: đ/c Phạm Thị Chuyên, môn Âm nhạc đ/c Bùi Thị Tức Thì, môn Mỹ thuật đ/c Nguyễn Hồng Hạnh</w:t>
      </w:r>
      <w:r w:rsidR="00E27EC2">
        <w:t>.</w:t>
      </w:r>
    </w:p>
    <w:p w:rsidR="00E27EC2" w:rsidRDefault="00E27EC2" w:rsidP="001756D8">
      <w:pPr>
        <w:spacing w:after="0" w:line="288" w:lineRule="auto"/>
        <w:ind w:firstLine="720"/>
        <w:jc w:val="both"/>
      </w:pPr>
      <w:r>
        <w:t>- Các đội tuyển HSG khối 6,7,8 tăng cường bồi dưỡng</w:t>
      </w:r>
    </w:p>
    <w:p w:rsidR="000B261F" w:rsidRDefault="000B261F" w:rsidP="000B261F">
      <w:pPr>
        <w:spacing w:after="0" w:line="288" w:lineRule="auto"/>
        <w:ind w:firstLine="720"/>
        <w:jc w:val="both"/>
      </w:pPr>
      <w:r>
        <w:t>- Đ/c Hoàng Oanh nộp DSHS tham gia thi giao lưu HSG, DS đề xuất GV coi thi, chấm thi giao lưu HSG khối 6,7,8 nộp về PGD ngày 13/4/2021.</w:t>
      </w:r>
    </w:p>
    <w:p w:rsidR="00E27EC2" w:rsidRDefault="00E27EC2" w:rsidP="001756D8">
      <w:pPr>
        <w:spacing w:after="0" w:line="288" w:lineRule="auto"/>
        <w:ind w:firstLine="720"/>
        <w:jc w:val="both"/>
      </w:pPr>
      <w:r>
        <w:t>- Tổ chức cho HS tham gia kỳ thi giao lưu HSG</w:t>
      </w:r>
      <w:r w:rsidR="00700950">
        <w:t xml:space="preserve"> đầy đủ</w:t>
      </w:r>
      <w:r>
        <w:t xml:space="preserve"> các bộ môn: Toán, Ngữ văn, Tiếng Anh lớp 6,7,8 và Vật lý, Hóa học, Sinh học, Lịch sử, Địa lý, GDCD lớp 8 dự kiến ngày thi 27/4/2021</w:t>
      </w:r>
      <w:r w:rsidR="00F97374">
        <w:t>.</w:t>
      </w:r>
    </w:p>
    <w:p w:rsidR="00F97374" w:rsidRDefault="00F97374" w:rsidP="00892584">
      <w:pPr>
        <w:pStyle w:val="ListParagraph"/>
        <w:numPr>
          <w:ilvl w:val="0"/>
          <w:numId w:val="1"/>
        </w:numPr>
        <w:spacing w:after="0" w:line="288" w:lineRule="auto"/>
        <w:ind w:left="0" w:firstLine="426"/>
        <w:jc w:val="both"/>
      </w:pPr>
      <w:r>
        <w:lastRenderedPageBreak/>
        <w:t>T</w:t>
      </w:r>
      <w:r w:rsidR="00795080">
        <w:t>iếp tục t</w:t>
      </w:r>
      <w:r>
        <w:t>ổ chức ôn tập cho HS khối 9 thi vào lớp 10 THPT năm họ</w:t>
      </w:r>
      <w:r w:rsidR="00795080">
        <w:t>c 2021-2022</w:t>
      </w:r>
      <w:r>
        <w:t xml:space="preserve"> theo TKB</w:t>
      </w:r>
      <w:r w:rsidR="00795080">
        <w:t>, chú ý tăng cường đối với HS yếu kém.</w:t>
      </w:r>
    </w:p>
    <w:p w:rsidR="00F97374" w:rsidRDefault="00F97374" w:rsidP="00892584">
      <w:pPr>
        <w:pStyle w:val="ListParagraph"/>
        <w:numPr>
          <w:ilvl w:val="0"/>
          <w:numId w:val="1"/>
        </w:numPr>
        <w:spacing w:after="0" w:line="288" w:lineRule="auto"/>
        <w:ind w:left="0" w:firstLine="426"/>
        <w:jc w:val="both"/>
      </w:pPr>
      <w:r>
        <w:t>Tổ chức KSCL học sinh khối 9 thi vào lớp 10 THPT lần 1 theo đề chung của PGD các môn Toán, Ngữ văn, Tiếng Anh, Lịch sử.</w:t>
      </w:r>
    </w:p>
    <w:p w:rsidR="00E27EC2" w:rsidRDefault="00795080" w:rsidP="00892584">
      <w:pPr>
        <w:pStyle w:val="ListParagraph"/>
        <w:numPr>
          <w:ilvl w:val="0"/>
          <w:numId w:val="1"/>
        </w:numPr>
        <w:spacing w:after="0" w:line="288" w:lineRule="auto"/>
        <w:ind w:left="0" w:firstLine="426"/>
        <w:jc w:val="both"/>
      </w:pPr>
      <w:r>
        <w:t xml:space="preserve">Ban kiểm tra nội bộ </w:t>
      </w:r>
      <w:r w:rsidR="00700950">
        <w:t xml:space="preserve">hoàn thành hồ sơ kiểm tra nội bộ tháng 3/2021, </w:t>
      </w:r>
      <w:r>
        <w:t xml:space="preserve">tổ chức kiểm tra nội bộ và kiểm tra toàn diện GV </w:t>
      </w:r>
      <w:r w:rsidR="00700950">
        <w:t>tháng 4/2021 đúng kế hoạch.</w:t>
      </w:r>
    </w:p>
    <w:p w:rsidR="000B261F" w:rsidRDefault="000B261F" w:rsidP="00892584">
      <w:pPr>
        <w:pStyle w:val="ListParagraph"/>
        <w:numPr>
          <w:ilvl w:val="0"/>
          <w:numId w:val="1"/>
        </w:numPr>
        <w:spacing w:after="0" w:line="288" w:lineRule="auto"/>
        <w:ind w:left="0" w:firstLine="426"/>
        <w:jc w:val="both"/>
      </w:pPr>
      <w:r>
        <w:t>CBQL, GV cập nhật  Hồ sơ chuyên môn, Sổ điểm cá nhân, Sổ điểm điện tử.</w:t>
      </w:r>
    </w:p>
    <w:p w:rsidR="000B261F" w:rsidRDefault="000B261F" w:rsidP="00892584">
      <w:pPr>
        <w:pStyle w:val="ListParagraph"/>
        <w:numPr>
          <w:ilvl w:val="0"/>
          <w:numId w:val="1"/>
        </w:numPr>
        <w:spacing w:after="0" w:line="288" w:lineRule="auto"/>
        <w:ind w:left="0" w:firstLine="426"/>
        <w:jc w:val="both"/>
      </w:pPr>
      <w:r>
        <w:t>GV bộ môn thực hiện soạn giảng bài thật tốt, tăng cường sử dụng đồ dùng dạy học, sử dụng hiệu quả hệ thống máy chiếu Projerto; tăng cường ôn tập rèn kỹ năng cho học sinh.</w:t>
      </w:r>
    </w:p>
    <w:p w:rsidR="004A51BA" w:rsidRDefault="004A51BA" w:rsidP="00892584">
      <w:pPr>
        <w:pStyle w:val="ListParagraph"/>
        <w:numPr>
          <w:ilvl w:val="0"/>
          <w:numId w:val="1"/>
        </w:numPr>
        <w:spacing w:after="0" w:line="288" w:lineRule="auto"/>
        <w:ind w:left="0" w:firstLine="426"/>
        <w:jc w:val="both"/>
      </w:pPr>
      <w:r>
        <w:t>GVCN hoàn thiện rà soát Hồ sơ học sinh trên CSDL đảm bảo chính xác trùng khớp giữa Giấy khai sinh- Học bạ Tiểu học- Họ</w:t>
      </w:r>
      <w:r w:rsidR="00946664">
        <w:t>c bạ</w:t>
      </w:r>
      <w:r>
        <w:t>THCS( nếu có)</w:t>
      </w:r>
      <w:r w:rsidR="00700950">
        <w:t xml:space="preserve"> đến tuần 2 tháng 4/2021 hoàn thành.</w:t>
      </w:r>
    </w:p>
    <w:p w:rsidR="00613935" w:rsidRDefault="00892584" w:rsidP="00892584">
      <w:pPr>
        <w:pStyle w:val="ListParagraph"/>
        <w:numPr>
          <w:ilvl w:val="0"/>
          <w:numId w:val="1"/>
        </w:numPr>
        <w:spacing w:after="0" w:line="288" w:lineRule="auto"/>
        <w:ind w:left="0" w:firstLine="426"/>
        <w:jc w:val="both"/>
      </w:pPr>
      <w:r>
        <w:t>Phân công đ/c Thu Hường kiểm tra Sổ họp của CB, GV, NV toàn trường</w:t>
      </w:r>
      <w:r w:rsidR="00613935">
        <w:t xml:space="preserve"> </w:t>
      </w:r>
    </w:p>
    <w:p w:rsidR="00892584" w:rsidRPr="00340EAE" w:rsidRDefault="00892584" w:rsidP="00892584">
      <w:pPr>
        <w:pStyle w:val="ListParagraph"/>
        <w:numPr>
          <w:ilvl w:val="0"/>
          <w:numId w:val="1"/>
        </w:numPr>
        <w:spacing w:after="0" w:line="288" w:lineRule="auto"/>
        <w:ind w:left="0" w:firstLine="426"/>
        <w:jc w:val="both"/>
      </w:pPr>
      <w:r>
        <w:t>BGH kiểm tra hồ sơ chuyên môn và dự giờ đột xuất GV</w:t>
      </w:r>
    </w:p>
    <w:p w:rsidR="00B9234F" w:rsidRDefault="00B9234F" w:rsidP="001756D8">
      <w:pPr>
        <w:spacing w:after="0" w:line="288" w:lineRule="auto"/>
        <w:jc w:val="both"/>
        <w:rPr>
          <w:b/>
        </w:rPr>
      </w:pPr>
      <w:r>
        <w:rPr>
          <w:b/>
        </w:rPr>
        <w:tab/>
      </w:r>
      <w:r w:rsidR="00FE7FCF">
        <w:rPr>
          <w:b/>
        </w:rPr>
        <w:t>3</w:t>
      </w:r>
      <w:bookmarkStart w:id="0" w:name="_GoBack"/>
      <w:bookmarkEnd w:id="0"/>
      <w:r w:rsidRPr="00B9234F">
        <w:rPr>
          <w:b/>
        </w:rPr>
        <w:t>. Công tác khác</w:t>
      </w:r>
    </w:p>
    <w:p w:rsidR="004A51BA" w:rsidRPr="004A51BA" w:rsidRDefault="004A51BA" w:rsidP="001756D8">
      <w:pPr>
        <w:spacing w:after="0" w:line="288" w:lineRule="auto"/>
        <w:jc w:val="both"/>
      </w:pPr>
      <w:r>
        <w:rPr>
          <w:b/>
        </w:rPr>
        <w:tab/>
      </w:r>
      <w:r w:rsidRPr="004A51BA">
        <w:t>- Nhà trường chỉ đạo tốt công tác thực tập sư phạm đối vớ</w:t>
      </w:r>
      <w:r w:rsidR="00700950">
        <w:t>i em</w:t>
      </w:r>
      <w:r>
        <w:t xml:space="preserve"> </w:t>
      </w:r>
      <w:r w:rsidRPr="004A51BA">
        <w:t>Phạm Bá Tuân</w:t>
      </w:r>
      <w:r>
        <w:t xml:space="preserve"> sinh viên k</w:t>
      </w:r>
      <w:r w:rsidR="00700950">
        <w:t>h</w:t>
      </w:r>
      <w:r>
        <w:t>óa 40 chuyên ngành Toán trường CĐSP Hà Tây.</w:t>
      </w:r>
    </w:p>
    <w:p w:rsidR="004A51BA" w:rsidRDefault="004A51BA" w:rsidP="000B261F">
      <w:pPr>
        <w:pStyle w:val="ListParagraph"/>
        <w:numPr>
          <w:ilvl w:val="0"/>
          <w:numId w:val="1"/>
        </w:numPr>
        <w:spacing w:after="0" w:line="288" w:lineRule="auto"/>
        <w:ind w:left="0" w:firstLine="426"/>
        <w:jc w:val="both"/>
      </w:pPr>
      <w:r>
        <w:t>Công đoàn quyên góp ủng hộ “ Quỹ đền ơn đáp nghĩa năm 2021” nộp về MTTQ phường Phú Lương</w:t>
      </w:r>
    </w:p>
    <w:p w:rsidR="000B261F" w:rsidRDefault="000B261F" w:rsidP="000B261F">
      <w:pPr>
        <w:pStyle w:val="ListParagraph"/>
        <w:numPr>
          <w:ilvl w:val="0"/>
          <w:numId w:val="1"/>
        </w:numPr>
        <w:spacing w:after="0" w:line="288" w:lineRule="auto"/>
        <w:ind w:left="0" w:firstLine="426"/>
        <w:jc w:val="both"/>
      </w:pPr>
      <w:r>
        <w:t>Tham gia tập huấn bồi dưỡng giáo viên, rà soát thiết bị lớp 6 chuẩn bị cho chương trình giáo dục phổ thông mới.</w:t>
      </w:r>
    </w:p>
    <w:p w:rsidR="00613935" w:rsidRDefault="00613935" w:rsidP="00892584">
      <w:pPr>
        <w:pStyle w:val="ListParagraph"/>
        <w:numPr>
          <w:ilvl w:val="0"/>
          <w:numId w:val="1"/>
        </w:numPr>
        <w:spacing w:after="0" w:line="288" w:lineRule="auto"/>
        <w:ind w:left="0" w:firstLine="426"/>
        <w:jc w:val="both"/>
      </w:pPr>
      <w:r>
        <w:t xml:space="preserve">Tổ chức </w:t>
      </w:r>
      <w:r w:rsidR="00892584">
        <w:t>cho học sinh tham gia cuộ</w:t>
      </w:r>
      <w:r w:rsidR="004A51BA">
        <w:t>c thi trực</w:t>
      </w:r>
      <w:r w:rsidR="00892584">
        <w:t xml:space="preserve"> tuyến “ Tìm hiểu lịch sử 80 năm Đội TNTPHCM 15/5/1941-15/5/2021” hạn cuối ngày 6/4/2021 hoàn thành yêu cầu 100% HS tham gia</w:t>
      </w:r>
      <w:r w:rsidR="00700950">
        <w:t>.</w:t>
      </w:r>
      <w:r w:rsidR="00B9234F">
        <w:t xml:space="preserve"> </w:t>
      </w:r>
    </w:p>
    <w:p w:rsidR="00C47004" w:rsidRDefault="00613935" w:rsidP="00892584">
      <w:pPr>
        <w:pStyle w:val="ListParagraph"/>
        <w:numPr>
          <w:ilvl w:val="0"/>
          <w:numId w:val="1"/>
        </w:numPr>
        <w:spacing w:after="0" w:line="288" w:lineRule="auto"/>
        <w:ind w:left="0" w:firstLine="426"/>
        <w:jc w:val="both"/>
      </w:pPr>
      <w:r>
        <w:t xml:space="preserve">Tiếp tục triển khai dự án dinh dưỡng học đường </w:t>
      </w:r>
      <w:r w:rsidR="00892584">
        <w:t>t</w:t>
      </w:r>
      <w:r>
        <w:t>ại nhà trường</w:t>
      </w:r>
      <w:r w:rsidR="00892584">
        <w:t>.</w:t>
      </w:r>
    </w:p>
    <w:p w:rsidR="00892584" w:rsidRDefault="00892584" w:rsidP="00892584">
      <w:pPr>
        <w:pStyle w:val="ListParagraph"/>
        <w:numPr>
          <w:ilvl w:val="0"/>
          <w:numId w:val="1"/>
        </w:numPr>
        <w:spacing w:after="0" w:line="288" w:lineRule="auto"/>
        <w:ind w:left="0" w:firstLine="426"/>
        <w:jc w:val="both"/>
      </w:pPr>
      <w:r>
        <w:t>Chuẩn bị đón đoàn kiểm tra về công tác y tế, phòng chống cháy nổ,</w:t>
      </w:r>
      <w:r w:rsidR="000B261F">
        <w:t xml:space="preserve"> </w:t>
      </w:r>
      <w:r>
        <w:t>phòng chống ma túy, phòng chống tội phạm, phòng chống tai nạn thương tích; Nhà trường tăng cường công tác đảm bảo An ninh trường học, an toàn giao thông.</w:t>
      </w:r>
    </w:p>
    <w:p w:rsidR="00B9234F" w:rsidRDefault="00B9234F" w:rsidP="009D2833">
      <w:pPr>
        <w:spacing w:after="0" w:line="288" w:lineRule="auto"/>
        <w:ind w:firstLine="426"/>
        <w:jc w:val="both"/>
        <w:rPr>
          <w:szCs w:val="28"/>
        </w:rPr>
      </w:pPr>
      <w:r>
        <w:rPr>
          <w:szCs w:val="28"/>
        </w:rPr>
        <w:t>Trên đây là kế hoạch trọ</w:t>
      </w:r>
      <w:r w:rsidR="00C47004">
        <w:rPr>
          <w:szCs w:val="28"/>
        </w:rPr>
        <w:t>ng tâm công</w:t>
      </w:r>
      <w:r w:rsidR="00340EAE">
        <w:rPr>
          <w:szCs w:val="28"/>
        </w:rPr>
        <w:t xml:space="preserve"> tác tháng 4</w:t>
      </w:r>
      <w:r w:rsidR="001C17F7">
        <w:rPr>
          <w:szCs w:val="28"/>
        </w:rPr>
        <w:t>/2021</w:t>
      </w:r>
      <w:r>
        <w:rPr>
          <w:szCs w:val="28"/>
        </w:rPr>
        <w:t>, đề nghị cán bộ, giáo viên, nhân viên thực hiện nghiêm túc. Nếu có sự thay đổi kế hoạch nhà trường sẽ thông báo trên bảng tin hoặc bằng tin nhắn điện tử.</w:t>
      </w:r>
      <w:r w:rsidR="00700950">
        <w:rPr>
          <w:szCs w:val="28"/>
        </w:rPr>
        <w:t>/.</w:t>
      </w:r>
    </w:p>
    <w:p w:rsidR="00B9234F" w:rsidRDefault="00B9234F" w:rsidP="00CF45F6">
      <w:pPr>
        <w:spacing w:after="0" w:line="288" w:lineRule="auto"/>
        <w:ind w:firstLine="720"/>
        <w:jc w:val="both"/>
        <w:rPr>
          <w:szCs w:val="28"/>
        </w:rPr>
      </w:pPr>
    </w:p>
    <w:tbl>
      <w:tblPr>
        <w:tblW w:w="9975" w:type="dxa"/>
        <w:tblInd w:w="-180" w:type="dxa"/>
        <w:tblLayout w:type="fixed"/>
        <w:tblCellMar>
          <w:left w:w="0" w:type="dxa"/>
          <w:right w:w="0" w:type="dxa"/>
        </w:tblCellMar>
        <w:tblLook w:val="04A0" w:firstRow="1" w:lastRow="0" w:firstColumn="1" w:lastColumn="0" w:noHBand="0" w:noVBand="1"/>
      </w:tblPr>
      <w:tblGrid>
        <w:gridCol w:w="5398"/>
        <w:gridCol w:w="4577"/>
      </w:tblGrid>
      <w:tr w:rsidR="00B9234F" w:rsidTr="000D73AA">
        <w:trPr>
          <w:cantSplit/>
          <w:trHeight w:val="1894"/>
        </w:trPr>
        <w:tc>
          <w:tcPr>
            <w:tcW w:w="5400" w:type="dxa"/>
            <w:hideMark/>
          </w:tcPr>
          <w:p w:rsidR="00B9234F" w:rsidRPr="00385EFC" w:rsidRDefault="00B9234F" w:rsidP="00B9234F">
            <w:pPr>
              <w:spacing w:after="0" w:line="240" w:lineRule="auto"/>
              <w:rPr>
                <w:color w:val="000000"/>
                <w:u w:val="single"/>
              </w:rPr>
            </w:pPr>
            <w:r w:rsidRPr="00385EFC">
              <w:rPr>
                <w:b/>
                <w:i/>
                <w:color w:val="000000"/>
              </w:rPr>
              <w:t xml:space="preserve">    </w:t>
            </w:r>
            <w:r>
              <w:rPr>
                <w:b/>
                <w:i/>
                <w:color w:val="000000"/>
              </w:rPr>
              <w:t xml:space="preserve">   </w:t>
            </w:r>
            <w:r w:rsidRPr="00385EFC">
              <w:rPr>
                <w:b/>
                <w:i/>
                <w:color w:val="000000"/>
                <w:u w:val="single"/>
              </w:rPr>
              <w:t>Nơi nhận</w:t>
            </w:r>
            <w:r w:rsidRPr="00385EFC">
              <w:rPr>
                <w:color w:val="000000"/>
                <w:u w:val="single"/>
              </w:rPr>
              <w:t xml:space="preserve">: </w:t>
            </w:r>
          </w:p>
          <w:p w:rsidR="00B9234F" w:rsidRDefault="00B9234F" w:rsidP="00B9234F">
            <w:pPr>
              <w:spacing w:after="0" w:line="240" w:lineRule="auto"/>
              <w:ind w:left="260"/>
              <w:rPr>
                <w:color w:val="000000"/>
                <w:sz w:val="22"/>
              </w:rPr>
            </w:pPr>
            <w:r>
              <w:rPr>
                <w:color w:val="000000"/>
                <w:sz w:val="22"/>
              </w:rPr>
              <w:t xml:space="preserve">        - BGH để chỉ đạo;</w:t>
            </w:r>
          </w:p>
          <w:p w:rsidR="00B9234F" w:rsidRDefault="00B9234F" w:rsidP="00B9234F">
            <w:pPr>
              <w:spacing w:after="0" w:line="240" w:lineRule="auto"/>
              <w:ind w:left="260"/>
              <w:rPr>
                <w:color w:val="000000"/>
                <w:sz w:val="22"/>
              </w:rPr>
            </w:pPr>
            <w:r>
              <w:rPr>
                <w:color w:val="000000"/>
                <w:sz w:val="22"/>
              </w:rPr>
              <w:t xml:space="preserve">        - CB, GV, NV để thực hiện;</w:t>
            </w:r>
          </w:p>
          <w:p w:rsidR="00B9234F" w:rsidRDefault="00B9234F" w:rsidP="00B9234F">
            <w:pPr>
              <w:spacing w:after="0" w:line="240" w:lineRule="auto"/>
              <w:ind w:left="260"/>
              <w:rPr>
                <w:color w:val="000000"/>
                <w:szCs w:val="28"/>
              </w:rPr>
            </w:pPr>
            <w:r>
              <w:rPr>
                <w:color w:val="000000"/>
                <w:sz w:val="22"/>
              </w:rPr>
              <w:t xml:space="preserve">        - Lưu VT.</w:t>
            </w:r>
          </w:p>
        </w:tc>
        <w:tc>
          <w:tcPr>
            <w:tcW w:w="4578" w:type="dxa"/>
          </w:tcPr>
          <w:p w:rsidR="00B9234F" w:rsidRPr="000556AE" w:rsidRDefault="00B9234F" w:rsidP="00B9234F">
            <w:pPr>
              <w:spacing w:after="0" w:line="240" w:lineRule="auto"/>
              <w:rPr>
                <w:b/>
                <w:bCs/>
                <w:color w:val="000000"/>
                <w:szCs w:val="28"/>
              </w:rPr>
            </w:pPr>
            <w:r w:rsidRPr="000556AE">
              <w:rPr>
                <w:b/>
                <w:bCs/>
                <w:color w:val="000000"/>
                <w:szCs w:val="28"/>
              </w:rPr>
              <w:t xml:space="preserve">                 HIỆU TRƯỞNG </w:t>
            </w:r>
          </w:p>
          <w:p w:rsidR="00B9234F" w:rsidRDefault="00B9234F" w:rsidP="00B9234F">
            <w:pPr>
              <w:spacing w:after="0" w:line="240" w:lineRule="auto"/>
              <w:rPr>
                <w:b/>
                <w:bCs/>
                <w:color w:val="000000"/>
                <w:szCs w:val="28"/>
              </w:rPr>
            </w:pPr>
          </w:p>
          <w:p w:rsidR="00B9234F" w:rsidRDefault="00B9234F" w:rsidP="00B9234F">
            <w:pPr>
              <w:spacing w:after="0" w:line="240" w:lineRule="auto"/>
              <w:rPr>
                <w:b/>
                <w:bCs/>
                <w:color w:val="000000"/>
                <w:szCs w:val="28"/>
              </w:rPr>
            </w:pPr>
          </w:p>
          <w:p w:rsidR="00B9234F" w:rsidRDefault="00B9234F" w:rsidP="00B9234F">
            <w:pPr>
              <w:spacing w:after="0" w:line="240" w:lineRule="auto"/>
              <w:rPr>
                <w:b/>
                <w:bCs/>
                <w:color w:val="000000"/>
                <w:szCs w:val="28"/>
              </w:rPr>
            </w:pPr>
          </w:p>
          <w:p w:rsidR="00B9234F" w:rsidRDefault="00B9234F" w:rsidP="00B9234F">
            <w:pPr>
              <w:spacing w:after="0" w:line="240" w:lineRule="auto"/>
              <w:rPr>
                <w:b/>
                <w:bCs/>
                <w:color w:val="000000"/>
                <w:szCs w:val="28"/>
              </w:rPr>
            </w:pPr>
          </w:p>
          <w:p w:rsidR="00B9234F" w:rsidRDefault="00C47004" w:rsidP="00B9234F">
            <w:pPr>
              <w:spacing w:after="0" w:line="240" w:lineRule="auto"/>
              <w:rPr>
                <w:b/>
                <w:bCs/>
                <w:color w:val="000000"/>
                <w:szCs w:val="28"/>
              </w:rPr>
            </w:pPr>
            <w:r>
              <w:rPr>
                <w:b/>
                <w:bCs/>
                <w:color w:val="000000"/>
                <w:szCs w:val="28"/>
              </w:rPr>
              <w:t xml:space="preserve">                      Phạm</w:t>
            </w:r>
            <w:r w:rsidR="00B9234F">
              <w:rPr>
                <w:b/>
                <w:bCs/>
                <w:color w:val="000000"/>
                <w:szCs w:val="28"/>
              </w:rPr>
              <w:t xml:space="preserve"> Thị </w:t>
            </w:r>
            <w:r>
              <w:rPr>
                <w:b/>
                <w:bCs/>
                <w:color w:val="000000"/>
                <w:szCs w:val="28"/>
              </w:rPr>
              <w:t xml:space="preserve">Mai </w:t>
            </w:r>
            <w:r w:rsidR="00B9234F">
              <w:rPr>
                <w:b/>
                <w:bCs/>
                <w:color w:val="000000"/>
                <w:szCs w:val="28"/>
              </w:rPr>
              <w:t>Lan</w:t>
            </w:r>
          </w:p>
        </w:tc>
      </w:tr>
    </w:tbl>
    <w:p w:rsidR="00B9234F" w:rsidRDefault="00B9234F" w:rsidP="00B9234F">
      <w:pPr>
        <w:spacing w:before="120" w:after="120" w:line="240" w:lineRule="auto"/>
      </w:pPr>
    </w:p>
    <w:sectPr w:rsidR="00B9234F" w:rsidSect="004A51BA">
      <w:headerReference w:type="default" r:id="rId7"/>
      <w:pgSz w:w="11907" w:h="16839" w:code="9"/>
      <w:pgMar w:top="851" w:right="992" w:bottom="709" w:left="155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C0E" w:rsidRDefault="006F6C0E" w:rsidP="004A51BA">
      <w:pPr>
        <w:spacing w:after="0" w:line="240" w:lineRule="auto"/>
      </w:pPr>
      <w:r>
        <w:separator/>
      </w:r>
    </w:p>
  </w:endnote>
  <w:endnote w:type="continuationSeparator" w:id="0">
    <w:p w:rsidR="006F6C0E" w:rsidRDefault="006F6C0E" w:rsidP="004A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C0E" w:rsidRDefault="006F6C0E" w:rsidP="004A51BA">
      <w:pPr>
        <w:spacing w:after="0" w:line="240" w:lineRule="auto"/>
      </w:pPr>
      <w:r>
        <w:separator/>
      </w:r>
    </w:p>
  </w:footnote>
  <w:footnote w:type="continuationSeparator" w:id="0">
    <w:p w:rsidR="006F6C0E" w:rsidRDefault="006F6C0E" w:rsidP="004A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340486"/>
      <w:docPartObj>
        <w:docPartGallery w:val="Page Numbers (Top of Page)"/>
        <w:docPartUnique/>
      </w:docPartObj>
    </w:sdtPr>
    <w:sdtEndPr>
      <w:rPr>
        <w:noProof/>
      </w:rPr>
    </w:sdtEndPr>
    <w:sdtContent>
      <w:p w:rsidR="004A51BA" w:rsidRDefault="004A51BA" w:rsidP="004A51BA">
        <w:pPr>
          <w:pStyle w:val="Header"/>
          <w:jc w:val="center"/>
        </w:pPr>
        <w:r>
          <w:fldChar w:fldCharType="begin"/>
        </w:r>
        <w:r>
          <w:instrText xml:space="preserve"> PAGE   \* MERGEFORMAT </w:instrText>
        </w:r>
        <w:r>
          <w:fldChar w:fldCharType="separate"/>
        </w:r>
        <w:r w:rsidR="00FE7FCF">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C24F1"/>
    <w:multiLevelType w:val="hybridMultilevel"/>
    <w:tmpl w:val="CC72CFFA"/>
    <w:lvl w:ilvl="0" w:tplc="67C08A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4F"/>
    <w:rsid w:val="0007118F"/>
    <w:rsid w:val="000B261F"/>
    <w:rsid w:val="000B2A7C"/>
    <w:rsid w:val="000F45E2"/>
    <w:rsid w:val="001756D8"/>
    <w:rsid w:val="001C17F7"/>
    <w:rsid w:val="001C2631"/>
    <w:rsid w:val="001D0B9C"/>
    <w:rsid w:val="00340EAE"/>
    <w:rsid w:val="00345E4D"/>
    <w:rsid w:val="00346361"/>
    <w:rsid w:val="0035011A"/>
    <w:rsid w:val="003A4305"/>
    <w:rsid w:val="00420F92"/>
    <w:rsid w:val="004638F8"/>
    <w:rsid w:val="00474160"/>
    <w:rsid w:val="00491BCE"/>
    <w:rsid w:val="004A51BA"/>
    <w:rsid w:val="004B3DEC"/>
    <w:rsid w:val="004C1F90"/>
    <w:rsid w:val="004F78BC"/>
    <w:rsid w:val="00521984"/>
    <w:rsid w:val="0053106C"/>
    <w:rsid w:val="005A4C5C"/>
    <w:rsid w:val="005A61F6"/>
    <w:rsid w:val="00602262"/>
    <w:rsid w:val="00603A1F"/>
    <w:rsid w:val="006076B6"/>
    <w:rsid w:val="00613935"/>
    <w:rsid w:val="00670B26"/>
    <w:rsid w:val="006E4A78"/>
    <w:rsid w:val="006F6C0E"/>
    <w:rsid w:val="00700950"/>
    <w:rsid w:val="007200C5"/>
    <w:rsid w:val="00741AE4"/>
    <w:rsid w:val="00795080"/>
    <w:rsid w:val="007D4505"/>
    <w:rsid w:val="007E4E9E"/>
    <w:rsid w:val="00886F87"/>
    <w:rsid w:val="00892584"/>
    <w:rsid w:val="008F1691"/>
    <w:rsid w:val="00946664"/>
    <w:rsid w:val="00962400"/>
    <w:rsid w:val="009D2833"/>
    <w:rsid w:val="00AA664A"/>
    <w:rsid w:val="00B27029"/>
    <w:rsid w:val="00B71D0D"/>
    <w:rsid w:val="00B9234F"/>
    <w:rsid w:val="00BA08DC"/>
    <w:rsid w:val="00BC0173"/>
    <w:rsid w:val="00C47004"/>
    <w:rsid w:val="00C74130"/>
    <w:rsid w:val="00C8123F"/>
    <w:rsid w:val="00C84A9E"/>
    <w:rsid w:val="00CA4A6F"/>
    <w:rsid w:val="00CF45F6"/>
    <w:rsid w:val="00CF66E0"/>
    <w:rsid w:val="00D604E7"/>
    <w:rsid w:val="00E27EC2"/>
    <w:rsid w:val="00E53214"/>
    <w:rsid w:val="00EA6763"/>
    <w:rsid w:val="00EC4613"/>
    <w:rsid w:val="00F2495F"/>
    <w:rsid w:val="00F60E74"/>
    <w:rsid w:val="00F77E4B"/>
    <w:rsid w:val="00F97374"/>
    <w:rsid w:val="00FE1763"/>
    <w:rsid w:val="00FE7FCF"/>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58F15"/>
  <w15:docId w15:val="{3DB3BB65-F07E-4216-B8EF-E7964DF3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38F8"/>
    <w:pPr>
      <w:keepNext/>
      <w:spacing w:before="240" w:after="60"/>
      <w:outlineLvl w:val="1"/>
    </w:pPr>
    <w:rPr>
      <w:rFonts w:ascii="Cambria" w:eastAsia="Times New Roman" w:hAnsi="Cambria" w:cs="Times New Roman"/>
      <w:b/>
      <w:bCs/>
      <w:i/>
      <w:iCs/>
      <w:szCs w:val="28"/>
    </w:rPr>
  </w:style>
  <w:style w:type="paragraph" w:styleId="Heading5">
    <w:name w:val="heading 5"/>
    <w:basedOn w:val="Normal"/>
    <w:next w:val="Normal"/>
    <w:link w:val="Heading5Char"/>
    <w:unhideWhenUsed/>
    <w:qFormat/>
    <w:rsid w:val="00B9234F"/>
    <w:pPr>
      <w:keepNext/>
      <w:spacing w:after="0" w:line="240" w:lineRule="auto"/>
      <w:jc w:val="center"/>
      <w:outlineLvl w:val="4"/>
    </w:pPr>
    <w:rPr>
      <w:rFonts w:ascii=".VnTime" w:eastAsia="Times New Roman" w:hAnsi=".VnTime"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9234F"/>
    <w:rPr>
      <w:rFonts w:ascii=".VnTime" w:eastAsia="Times New Roman" w:hAnsi=".VnTime" w:cs="Times New Roman"/>
      <w:i/>
      <w:iCs/>
      <w:szCs w:val="24"/>
    </w:rPr>
  </w:style>
  <w:style w:type="character" w:customStyle="1" w:styleId="Heading2Char">
    <w:name w:val="Heading 2 Char"/>
    <w:basedOn w:val="DefaultParagraphFont"/>
    <w:link w:val="Heading2"/>
    <w:uiPriority w:val="9"/>
    <w:semiHidden/>
    <w:rsid w:val="004638F8"/>
    <w:rPr>
      <w:rFonts w:ascii="Cambria" w:eastAsia="Times New Roman" w:hAnsi="Cambria" w:cs="Times New Roman"/>
      <w:b/>
      <w:bCs/>
      <w:i/>
      <w:iCs/>
      <w:szCs w:val="28"/>
    </w:rPr>
  </w:style>
  <w:style w:type="paragraph" w:styleId="BalloonText">
    <w:name w:val="Balloon Text"/>
    <w:basedOn w:val="Normal"/>
    <w:link w:val="BalloonTextChar"/>
    <w:uiPriority w:val="99"/>
    <w:semiHidden/>
    <w:unhideWhenUsed/>
    <w:rsid w:val="008F1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691"/>
    <w:rPr>
      <w:rFonts w:ascii="Segoe UI" w:hAnsi="Segoe UI" w:cs="Segoe UI"/>
      <w:sz w:val="18"/>
      <w:szCs w:val="18"/>
    </w:rPr>
  </w:style>
  <w:style w:type="paragraph" w:styleId="ListParagraph">
    <w:name w:val="List Paragraph"/>
    <w:basedOn w:val="Normal"/>
    <w:uiPriority w:val="34"/>
    <w:qFormat/>
    <w:rsid w:val="00F97374"/>
    <w:pPr>
      <w:ind w:left="720"/>
      <w:contextualSpacing/>
    </w:pPr>
  </w:style>
  <w:style w:type="paragraph" w:styleId="Header">
    <w:name w:val="header"/>
    <w:basedOn w:val="Normal"/>
    <w:link w:val="HeaderChar"/>
    <w:uiPriority w:val="99"/>
    <w:unhideWhenUsed/>
    <w:rsid w:val="004A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1BA"/>
  </w:style>
  <w:style w:type="paragraph" w:styleId="Footer">
    <w:name w:val="footer"/>
    <w:basedOn w:val="Normal"/>
    <w:link w:val="FooterChar"/>
    <w:uiPriority w:val="99"/>
    <w:unhideWhenUsed/>
    <w:rsid w:val="004A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11</cp:revision>
  <cp:lastPrinted>2021-04-02T00:54:00Z</cp:lastPrinted>
  <dcterms:created xsi:type="dcterms:W3CDTF">2021-03-01T04:13:00Z</dcterms:created>
  <dcterms:modified xsi:type="dcterms:W3CDTF">2021-04-02T00:55:00Z</dcterms:modified>
</cp:coreProperties>
</file>